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041" w:rsidRDefault="00074041" w:rsidP="00074041">
      <w:pPr>
        <w:pStyle w:val="ConsPlusNormal"/>
        <w:tabs>
          <w:tab w:val="left" w:pos="3855"/>
        </w:tabs>
      </w:pPr>
      <w:r w:rsidRPr="007840F4">
        <w:rPr>
          <w:noProof/>
        </w:rPr>
        <w:drawing>
          <wp:anchor distT="0" distB="0" distL="114300" distR="114300" simplePos="0" relativeHeight="251659264" behindDoc="0" locked="0" layoutInCell="1" allowOverlap="1" wp14:anchorId="6C8593E7" wp14:editId="5B87FA1B">
            <wp:simplePos x="0" y="0"/>
            <wp:positionH relativeFrom="column">
              <wp:posOffset>2637515</wp:posOffset>
            </wp:positionH>
            <wp:positionV relativeFrom="paragraph">
              <wp:posOffset>-195045</wp:posOffset>
            </wp:positionV>
            <wp:extent cx="635000" cy="81915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2"/>
          <w:szCs w:val="22"/>
        </w:rPr>
        <w:tab/>
      </w:r>
    </w:p>
    <w:p w:rsidR="00074041" w:rsidRDefault="00074041" w:rsidP="00074041">
      <w:pPr>
        <w:pStyle w:val="ConsPlusNormal"/>
        <w:jc w:val="center"/>
      </w:pPr>
    </w:p>
    <w:p w:rsidR="00074041" w:rsidRDefault="00074041" w:rsidP="00074041">
      <w:pPr>
        <w:pStyle w:val="ConsPlusNormal"/>
        <w:jc w:val="center"/>
      </w:pPr>
    </w:p>
    <w:p w:rsidR="00074041" w:rsidRDefault="00074041" w:rsidP="00074041">
      <w:pPr>
        <w:pStyle w:val="ConsPlusNormal"/>
        <w:jc w:val="center"/>
      </w:pPr>
    </w:p>
    <w:p w:rsidR="00074041" w:rsidRDefault="00074041" w:rsidP="00074041">
      <w:pPr>
        <w:pStyle w:val="ConsPlusNormal"/>
        <w:jc w:val="center"/>
      </w:pPr>
      <w:r>
        <w:t xml:space="preserve">М у н и ц и </w:t>
      </w:r>
      <w:proofErr w:type="gramStart"/>
      <w:r>
        <w:t>п</w:t>
      </w:r>
      <w:proofErr w:type="gramEnd"/>
      <w:r>
        <w:t xml:space="preserve"> а л ь н о е    о б р а з о в а н и е</w:t>
      </w:r>
    </w:p>
    <w:p w:rsidR="00074041" w:rsidRDefault="00074041" w:rsidP="00074041">
      <w:pPr>
        <w:pStyle w:val="ConsPlusNormal"/>
        <w:jc w:val="center"/>
      </w:pPr>
      <w:r>
        <w:t>субъекта    Российской   Федерации   Санкт-Петербург</w:t>
      </w:r>
    </w:p>
    <w:p w:rsidR="00074041" w:rsidRDefault="00074041" w:rsidP="00074041">
      <w:pPr>
        <w:pStyle w:val="ConsPlusNormal"/>
        <w:jc w:val="center"/>
      </w:pPr>
      <w:r>
        <w:t xml:space="preserve">Н А </w:t>
      </w:r>
      <w:proofErr w:type="gramStart"/>
      <w:r>
        <w:t>Р</w:t>
      </w:r>
      <w:proofErr w:type="gramEnd"/>
      <w:r>
        <w:t xml:space="preserve"> В С К И Й    О К Р У Г</w:t>
      </w:r>
    </w:p>
    <w:p w:rsidR="00074041" w:rsidRDefault="00074041" w:rsidP="00074041">
      <w:pPr>
        <w:pStyle w:val="ConsPlusNormal"/>
        <w:jc w:val="center"/>
      </w:pPr>
    </w:p>
    <w:p w:rsidR="00A7128F" w:rsidRPr="00180411" w:rsidRDefault="00A7128F" w:rsidP="00A7128F">
      <w:pPr>
        <w:pStyle w:val="ConsPlusNormal"/>
        <w:jc w:val="center"/>
        <w:rPr>
          <w:sz w:val="32"/>
        </w:rPr>
      </w:pPr>
      <w:r w:rsidRPr="00180411">
        <w:rPr>
          <w:sz w:val="32"/>
        </w:rPr>
        <w:t xml:space="preserve">М е с т н а я  </w:t>
      </w:r>
      <w:r>
        <w:rPr>
          <w:sz w:val="32"/>
        </w:rPr>
        <w:t xml:space="preserve"> </w:t>
      </w:r>
      <w:r w:rsidRPr="00180411">
        <w:rPr>
          <w:sz w:val="32"/>
        </w:rPr>
        <w:t xml:space="preserve">а д м и н и с т </w:t>
      </w:r>
      <w:proofErr w:type="gramStart"/>
      <w:r w:rsidRPr="00180411">
        <w:rPr>
          <w:sz w:val="32"/>
        </w:rPr>
        <w:t>р</w:t>
      </w:r>
      <w:proofErr w:type="gramEnd"/>
      <w:r w:rsidRPr="00180411">
        <w:rPr>
          <w:sz w:val="32"/>
        </w:rPr>
        <w:t xml:space="preserve"> а ц и я</w:t>
      </w:r>
    </w:p>
    <w:p w:rsidR="00074041" w:rsidRDefault="00074041" w:rsidP="00074041">
      <w:pPr>
        <w:pStyle w:val="ConsPlusNormal"/>
        <w:jc w:val="center"/>
      </w:pPr>
    </w:p>
    <w:p w:rsidR="00074041" w:rsidRPr="00995B34" w:rsidRDefault="00074041" w:rsidP="00074041">
      <w:pPr>
        <w:pStyle w:val="ConsPlusNormal"/>
        <w:jc w:val="center"/>
        <w:rPr>
          <w:lang w:val="en-US"/>
        </w:rPr>
      </w:pPr>
      <w:proofErr w:type="gramStart"/>
      <w:r>
        <w:t>Оборонная</w:t>
      </w:r>
      <w:proofErr w:type="gramEnd"/>
      <w:r w:rsidRPr="001A741B">
        <w:t xml:space="preserve"> </w:t>
      </w:r>
      <w:r>
        <w:t>ул., д. 18, Санкт-Петербург, 19809</w:t>
      </w:r>
      <w:r w:rsidR="002061B6">
        <w:t>5</w:t>
      </w:r>
      <w:r>
        <w:t xml:space="preserve">, тел. </w:t>
      </w:r>
      <w:r w:rsidRPr="00995B34">
        <w:rPr>
          <w:lang w:val="en-US"/>
        </w:rPr>
        <w:t>(812) 786-77-66</w:t>
      </w:r>
    </w:p>
    <w:p w:rsidR="00074041" w:rsidRPr="001A741B" w:rsidRDefault="00074041" w:rsidP="00074041">
      <w:pPr>
        <w:pStyle w:val="ConsPlusNormal"/>
        <w:jc w:val="center"/>
        <w:rPr>
          <w:lang w:val="en-US"/>
        </w:rPr>
      </w:pPr>
      <w:proofErr w:type="gramStart"/>
      <w:r w:rsidRPr="001A741B">
        <w:rPr>
          <w:lang w:val="en-US"/>
        </w:rPr>
        <w:t>e-mail</w:t>
      </w:r>
      <w:proofErr w:type="gramEnd"/>
      <w:r w:rsidRPr="001A741B">
        <w:rPr>
          <w:lang w:val="en-US"/>
        </w:rPr>
        <w:t>: narvokrug@yandex.ru; www.narvski-okrug.spb.</w:t>
      </w:r>
    </w:p>
    <w:p w:rsidR="00074041" w:rsidRPr="00596FA7" w:rsidRDefault="00074041" w:rsidP="00074041">
      <w:pPr>
        <w:pStyle w:val="2"/>
        <w:rPr>
          <w:sz w:val="24"/>
          <w:lang w:val="en-US"/>
        </w:rPr>
      </w:pPr>
    </w:p>
    <w:p w:rsidR="00074041" w:rsidRPr="00596FA7" w:rsidRDefault="00074041" w:rsidP="00074041">
      <w:pPr>
        <w:pStyle w:val="2"/>
        <w:rPr>
          <w:sz w:val="24"/>
          <w:lang w:val="en-US"/>
        </w:rPr>
      </w:pPr>
      <w:r w:rsidRPr="00596FA7">
        <w:rPr>
          <w:sz w:val="24"/>
          <w:lang w:val="en-US"/>
        </w:rPr>
        <w:tab/>
      </w:r>
      <w:r w:rsidRPr="00596FA7">
        <w:rPr>
          <w:sz w:val="24"/>
          <w:lang w:val="en-US"/>
        </w:rPr>
        <w:tab/>
      </w:r>
      <w:r w:rsidRPr="00596FA7">
        <w:rPr>
          <w:sz w:val="24"/>
          <w:lang w:val="en-US"/>
        </w:rPr>
        <w:tab/>
      </w:r>
      <w:r w:rsidRPr="00596FA7">
        <w:rPr>
          <w:sz w:val="24"/>
          <w:lang w:val="en-US"/>
        </w:rPr>
        <w:tab/>
      </w:r>
      <w:r w:rsidRPr="00596FA7">
        <w:rPr>
          <w:sz w:val="24"/>
          <w:lang w:val="en-US"/>
        </w:rPr>
        <w:tab/>
      </w:r>
      <w:r w:rsidRPr="00596FA7">
        <w:rPr>
          <w:sz w:val="24"/>
          <w:lang w:val="en-US"/>
        </w:rPr>
        <w:tab/>
        <w:t xml:space="preserve">                              </w:t>
      </w:r>
      <w:r w:rsidRPr="00596FA7">
        <w:rPr>
          <w:sz w:val="24"/>
          <w:lang w:val="en-US"/>
        </w:rPr>
        <w:tab/>
      </w:r>
    </w:p>
    <w:p w:rsidR="00753B07" w:rsidRPr="00E3273E" w:rsidRDefault="00753B07" w:rsidP="00753B07">
      <w:pPr>
        <w:ind w:right="28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273E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753B07" w:rsidRDefault="00753B07" w:rsidP="00753B07">
      <w:pPr>
        <w:pStyle w:val="ConsPlusNormal"/>
        <w:rPr>
          <w:b/>
          <w:sz w:val="22"/>
          <w:szCs w:val="22"/>
        </w:rPr>
      </w:pPr>
    </w:p>
    <w:p w:rsidR="00753B07" w:rsidRDefault="00753B07" w:rsidP="00753B07">
      <w:pPr>
        <w:pStyle w:val="ConsPlusNormal"/>
        <w:rPr>
          <w:b/>
          <w:sz w:val="22"/>
          <w:szCs w:val="22"/>
        </w:rPr>
      </w:pPr>
    </w:p>
    <w:p w:rsidR="00753B07" w:rsidRPr="00E3273E" w:rsidRDefault="00753B07" w:rsidP="00753B07">
      <w:pPr>
        <w:rPr>
          <w:rFonts w:ascii="Times New Roman" w:hAnsi="Times New Roman" w:cs="Times New Roman"/>
          <w:sz w:val="32"/>
          <w:szCs w:val="32"/>
        </w:rPr>
      </w:pPr>
      <w:r w:rsidRPr="00E3273E">
        <w:rPr>
          <w:rFonts w:ascii="Times New Roman" w:hAnsi="Times New Roman" w:cs="Times New Roman"/>
          <w:sz w:val="32"/>
          <w:szCs w:val="32"/>
        </w:rPr>
        <w:t xml:space="preserve">№ </w:t>
      </w:r>
      <w:r w:rsidR="00656CAB">
        <w:rPr>
          <w:rFonts w:ascii="Times New Roman" w:hAnsi="Times New Roman" w:cs="Times New Roman"/>
          <w:sz w:val="32"/>
          <w:szCs w:val="32"/>
        </w:rPr>
        <w:t>39</w:t>
      </w:r>
    </w:p>
    <w:p w:rsidR="00753B07" w:rsidRPr="00E3273E" w:rsidRDefault="00656CAB" w:rsidP="00753B0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18</w:t>
      </w:r>
      <w:bookmarkStart w:id="0" w:name="_GoBack"/>
      <w:bookmarkEnd w:id="0"/>
      <w:r w:rsidR="004C0348">
        <w:rPr>
          <w:rFonts w:ascii="Times New Roman" w:hAnsi="Times New Roman" w:cs="Times New Roman"/>
          <w:sz w:val="32"/>
          <w:szCs w:val="32"/>
        </w:rPr>
        <w:t>.10.2023</w:t>
      </w:r>
    </w:p>
    <w:p w:rsidR="004C0348" w:rsidRDefault="004C0348" w:rsidP="00753B07">
      <w:pPr>
        <w:pStyle w:val="21"/>
        <w:tabs>
          <w:tab w:val="left" w:pos="993"/>
        </w:tabs>
        <w:ind w:firstLine="0"/>
        <w:rPr>
          <w:sz w:val="24"/>
        </w:rPr>
      </w:pPr>
      <w:r w:rsidRPr="004C0348">
        <w:rPr>
          <w:sz w:val="24"/>
        </w:rPr>
        <w:t xml:space="preserve">О </w:t>
      </w:r>
      <w:r w:rsidR="00A63EBF">
        <w:rPr>
          <w:bCs/>
          <w:sz w:val="24"/>
        </w:rPr>
        <w:t xml:space="preserve">внесении изменений в </w:t>
      </w:r>
      <w:r w:rsidRPr="004C0348">
        <w:rPr>
          <w:sz w:val="24"/>
        </w:rPr>
        <w:t>постановлени</w:t>
      </w:r>
      <w:r w:rsidR="00A63EBF">
        <w:rPr>
          <w:sz w:val="24"/>
        </w:rPr>
        <w:t>е</w:t>
      </w:r>
      <w:r w:rsidRPr="004C0348">
        <w:rPr>
          <w:sz w:val="24"/>
        </w:rPr>
        <w:t xml:space="preserve"> </w:t>
      </w:r>
    </w:p>
    <w:p w:rsidR="004C0348" w:rsidRDefault="004C0348" w:rsidP="00753B07">
      <w:pPr>
        <w:pStyle w:val="21"/>
        <w:tabs>
          <w:tab w:val="left" w:pos="993"/>
        </w:tabs>
        <w:ind w:firstLine="0"/>
        <w:rPr>
          <w:sz w:val="24"/>
        </w:rPr>
      </w:pPr>
      <w:r w:rsidRPr="004C0348">
        <w:rPr>
          <w:sz w:val="24"/>
        </w:rPr>
        <w:t xml:space="preserve">Местной администрации внутригородского </w:t>
      </w:r>
      <w:r>
        <w:rPr>
          <w:sz w:val="24"/>
        </w:rPr>
        <w:t>муниципального образования</w:t>
      </w:r>
    </w:p>
    <w:p w:rsidR="004C0348" w:rsidRDefault="004C0348" w:rsidP="00753B07">
      <w:pPr>
        <w:pStyle w:val="21"/>
        <w:tabs>
          <w:tab w:val="left" w:pos="993"/>
        </w:tabs>
        <w:ind w:firstLine="0"/>
        <w:rPr>
          <w:sz w:val="24"/>
        </w:rPr>
      </w:pPr>
      <w:r>
        <w:rPr>
          <w:sz w:val="24"/>
        </w:rPr>
        <w:t>города федерального значения Санкт-Петербурга</w:t>
      </w:r>
    </w:p>
    <w:p w:rsidR="00A63EBF" w:rsidRPr="004C0348" w:rsidRDefault="004C0348" w:rsidP="00753B07">
      <w:pPr>
        <w:pStyle w:val="21"/>
        <w:tabs>
          <w:tab w:val="left" w:pos="993"/>
        </w:tabs>
        <w:ind w:firstLine="0"/>
        <w:rPr>
          <w:sz w:val="24"/>
        </w:rPr>
      </w:pPr>
      <w:r>
        <w:rPr>
          <w:sz w:val="24"/>
        </w:rPr>
        <w:t>муниципальный округ Нарвский округ</w:t>
      </w:r>
      <w:r w:rsidR="00A63EBF" w:rsidRPr="00A63EBF">
        <w:rPr>
          <w:sz w:val="24"/>
        </w:rPr>
        <w:t xml:space="preserve"> </w:t>
      </w:r>
      <w:r w:rsidR="00A63EBF">
        <w:rPr>
          <w:sz w:val="24"/>
        </w:rPr>
        <w:t xml:space="preserve">от 21.08.2019 № 42 </w:t>
      </w:r>
    </w:p>
    <w:p w:rsidR="00753B07" w:rsidRDefault="00753B07" w:rsidP="004C0348">
      <w:pPr>
        <w:pStyle w:val="ConsPlusNormal"/>
        <w:ind w:firstLine="709"/>
        <w:rPr>
          <w:b/>
          <w:sz w:val="28"/>
          <w:szCs w:val="22"/>
        </w:rPr>
      </w:pPr>
    </w:p>
    <w:p w:rsidR="00753B07" w:rsidRDefault="00A63EBF" w:rsidP="004C0348">
      <w:pPr>
        <w:pStyle w:val="ConsPlusNormal"/>
        <w:ind w:firstLine="709"/>
        <w:jc w:val="both"/>
        <w:rPr>
          <w:b/>
          <w:sz w:val="22"/>
          <w:szCs w:val="22"/>
        </w:rPr>
      </w:pPr>
      <w:proofErr w:type="gramStart"/>
      <w:r w:rsidRPr="00A63EBF">
        <w:rPr>
          <w:bCs/>
          <w:sz w:val="28"/>
        </w:rPr>
        <w:t xml:space="preserve">В целях приведения </w:t>
      </w:r>
      <w:r w:rsidR="00AF498F" w:rsidRPr="00A63EBF">
        <w:rPr>
          <w:bCs/>
          <w:sz w:val="28"/>
        </w:rPr>
        <w:t>Порядка разработки, реализации и оценки эффективности муниципальных программ внутригородского муниципального образования Санкт-Петербурга муниципальный округ Нарвский округ</w:t>
      </w:r>
      <w:r w:rsidR="00AF498F">
        <w:rPr>
          <w:bCs/>
          <w:sz w:val="28"/>
        </w:rPr>
        <w:t xml:space="preserve">, утвержденного </w:t>
      </w:r>
      <w:r w:rsidRPr="00A63EBF">
        <w:rPr>
          <w:bCs/>
          <w:sz w:val="28"/>
        </w:rPr>
        <w:t>постановлени</w:t>
      </w:r>
      <w:r w:rsidR="00AF498F">
        <w:rPr>
          <w:bCs/>
          <w:sz w:val="28"/>
        </w:rPr>
        <w:t>ем</w:t>
      </w:r>
      <w:r w:rsidRPr="00A63EBF">
        <w:rPr>
          <w:bCs/>
          <w:sz w:val="28"/>
        </w:rPr>
        <w:t xml:space="preserve"> Местной администрации внутригородского муниципального образования города федерального значения Санкт-Петербурга муниципальный округ Нарвский округ от 21.08.2019 № 42 в соответствие с действующим законодательством РФ, </w:t>
      </w:r>
      <w:r w:rsidR="004C0348" w:rsidRPr="00A63EBF">
        <w:rPr>
          <w:bCs/>
          <w:sz w:val="28"/>
        </w:rPr>
        <w:t>Местная администрация внутригородского муниципального образования города федерального</w:t>
      </w:r>
      <w:r w:rsidR="004C0348">
        <w:rPr>
          <w:bCs/>
          <w:sz w:val="28"/>
        </w:rPr>
        <w:t xml:space="preserve"> значения Санкт-Петербурга муниципальный округ Нарвский округ</w:t>
      </w:r>
      <w:proofErr w:type="gramEnd"/>
    </w:p>
    <w:p w:rsidR="00753B07" w:rsidRDefault="00753B07" w:rsidP="00753B07">
      <w:pPr>
        <w:pStyle w:val="ConsPlusNormal"/>
        <w:rPr>
          <w:b/>
          <w:sz w:val="22"/>
          <w:szCs w:val="22"/>
        </w:rPr>
      </w:pPr>
    </w:p>
    <w:p w:rsidR="00753B07" w:rsidRPr="00753B07" w:rsidRDefault="00753B07" w:rsidP="00753B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3B0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53B07"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074041" w:rsidRPr="004C0348" w:rsidRDefault="00A63EBF" w:rsidP="004C0348">
      <w:pPr>
        <w:pStyle w:val="21"/>
        <w:numPr>
          <w:ilvl w:val="0"/>
          <w:numId w:val="1"/>
        </w:numPr>
        <w:tabs>
          <w:tab w:val="left" w:pos="993"/>
        </w:tabs>
        <w:ind w:left="0" w:firstLine="709"/>
        <w:rPr>
          <w:szCs w:val="28"/>
        </w:rPr>
      </w:pPr>
      <w:r>
        <w:rPr>
          <w:szCs w:val="28"/>
        </w:rPr>
        <w:t xml:space="preserve">Внести в </w:t>
      </w:r>
      <w:r w:rsidR="00E444F7" w:rsidRPr="00A63EBF">
        <w:rPr>
          <w:bCs/>
        </w:rPr>
        <w:t>Поряд</w:t>
      </w:r>
      <w:r w:rsidR="00E444F7">
        <w:rPr>
          <w:bCs/>
        </w:rPr>
        <w:t>ок</w:t>
      </w:r>
      <w:r w:rsidR="00E444F7" w:rsidRPr="00A63EBF">
        <w:rPr>
          <w:bCs/>
        </w:rPr>
        <w:t xml:space="preserve"> разработки, реализации и оценки эффективности муниципальных программ внутригородского муниципального образования Санкт-Петербурга муниципальный округ Нарвский округ</w:t>
      </w:r>
      <w:r w:rsidR="00E444F7">
        <w:rPr>
          <w:bCs/>
        </w:rPr>
        <w:t xml:space="preserve">, утвержденный </w:t>
      </w:r>
      <w:r w:rsidR="00E444F7" w:rsidRPr="00A63EBF">
        <w:rPr>
          <w:bCs/>
        </w:rPr>
        <w:t xml:space="preserve"> </w:t>
      </w:r>
      <w:r w:rsidRPr="00A63EBF">
        <w:rPr>
          <w:bCs/>
        </w:rPr>
        <w:t>постановлени</w:t>
      </w:r>
      <w:r w:rsidR="00E444F7">
        <w:rPr>
          <w:bCs/>
        </w:rPr>
        <w:t>ем</w:t>
      </w:r>
      <w:r w:rsidRPr="00A63EBF">
        <w:rPr>
          <w:bCs/>
        </w:rPr>
        <w:t xml:space="preserve"> Местной </w:t>
      </w:r>
      <w:proofErr w:type="gramStart"/>
      <w:r w:rsidRPr="00A63EBF">
        <w:rPr>
          <w:bCs/>
        </w:rPr>
        <w:t>администрации внутригородского муниципального образования города федерального значения Санкт-Петербурга</w:t>
      </w:r>
      <w:proofErr w:type="gramEnd"/>
      <w:r w:rsidRPr="00A63EBF">
        <w:rPr>
          <w:bCs/>
        </w:rPr>
        <w:t xml:space="preserve"> муниципальный округ Нарвский округ от 21.08.2019 № 42</w:t>
      </w:r>
      <w:r w:rsidR="00E444F7">
        <w:rPr>
          <w:bCs/>
        </w:rPr>
        <w:t>,</w:t>
      </w:r>
      <w:r>
        <w:rPr>
          <w:bCs/>
        </w:rPr>
        <w:t xml:space="preserve"> следующие изменения</w:t>
      </w:r>
      <w:r w:rsidR="004C0348">
        <w:rPr>
          <w:bCs/>
        </w:rPr>
        <w:t>:</w:t>
      </w:r>
    </w:p>
    <w:p w:rsidR="004C0348" w:rsidRDefault="004C0348" w:rsidP="004C0348">
      <w:pPr>
        <w:pStyle w:val="21"/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 xml:space="preserve">- </w:t>
      </w:r>
      <w:r w:rsidR="00F07F41">
        <w:rPr>
          <w:szCs w:val="28"/>
        </w:rPr>
        <w:t xml:space="preserve">абзацы пятый и седьмой части 2 </w:t>
      </w:r>
      <w:r w:rsidR="00146AA5">
        <w:rPr>
          <w:szCs w:val="28"/>
        </w:rPr>
        <w:t xml:space="preserve">раздела </w:t>
      </w:r>
      <w:r w:rsidR="00146AA5">
        <w:rPr>
          <w:szCs w:val="28"/>
          <w:lang w:val="en-US"/>
        </w:rPr>
        <w:t>I</w:t>
      </w:r>
      <w:r w:rsidR="00146AA5" w:rsidRPr="00146AA5">
        <w:rPr>
          <w:szCs w:val="28"/>
        </w:rPr>
        <w:t xml:space="preserve"> </w:t>
      </w:r>
      <w:r w:rsidR="00F07F41">
        <w:rPr>
          <w:szCs w:val="28"/>
        </w:rPr>
        <w:t>дополнить словами «и плановый период»</w:t>
      </w:r>
      <w:r>
        <w:rPr>
          <w:szCs w:val="28"/>
        </w:rPr>
        <w:t>;</w:t>
      </w:r>
    </w:p>
    <w:p w:rsidR="00146AA5" w:rsidRDefault="004C0348" w:rsidP="004C0348">
      <w:pPr>
        <w:pStyle w:val="21"/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lastRenderedPageBreak/>
        <w:t xml:space="preserve">- </w:t>
      </w:r>
      <w:r w:rsidR="00146AA5">
        <w:rPr>
          <w:szCs w:val="28"/>
        </w:rPr>
        <w:t xml:space="preserve">часть 4 раздела </w:t>
      </w:r>
      <w:r w:rsidR="00146AA5">
        <w:rPr>
          <w:szCs w:val="28"/>
          <w:lang w:val="en-US"/>
        </w:rPr>
        <w:t>I</w:t>
      </w:r>
      <w:r w:rsidR="00146AA5">
        <w:rPr>
          <w:szCs w:val="28"/>
        </w:rPr>
        <w:t xml:space="preserve"> изложить в следующей редакции:</w:t>
      </w:r>
    </w:p>
    <w:p w:rsidR="004C0348" w:rsidRDefault="00146AA5" w:rsidP="004C0348">
      <w:pPr>
        <w:pStyle w:val="21"/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>«4.</w:t>
      </w:r>
      <w:r w:rsidRPr="00146AA5">
        <w:rPr>
          <w:sz w:val="24"/>
          <w:szCs w:val="24"/>
        </w:rPr>
        <w:t xml:space="preserve"> </w:t>
      </w:r>
      <w:r w:rsidRPr="00146AA5">
        <w:rPr>
          <w:szCs w:val="28"/>
        </w:rPr>
        <w:t>Программа разрабатывается в текущем финансовом году на очередной финансовый год</w:t>
      </w:r>
      <w:r>
        <w:rPr>
          <w:szCs w:val="28"/>
        </w:rPr>
        <w:t xml:space="preserve"> и плановый период</w:t>
      </w:r>
      <w:r w:rsidRPr="00146AA5">
        <w:rPr>
          <w:szCs w:val="28"/>
        </w:rPr>
        <w:t>. Конкретные сроки реализации Программы определяются заказчиком при ее формировании в зависимости от решаемых проблем, ожидаемых резул</w:t>
      </w:r>
      <w:r>
        <w:rPr>
          <w:szCs w:val="28"/>
        </w:rPr>
        <w:t>ьтатах и ресурсных возможностей»;</w:t>
      </w:r>
    </w:p>
    <w:p w:rsidR="00146AA5" w:rsidRDefault="00146AA5" w:rsidP="004C0348">
      <w:pPr>
        <w:pStyle w:val="21"/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 xml:space="preserve">- абзац восьмой части 5 раздела </w:t>
      </w:r>
      <w:r>
        <w:rPr>
          <w:szCs w:val="28"/>
          <w:lang w:val="en-US"/>
        </w:rPr>
        <w:t>I</w:t>
      </w:r>
      <w:r>
        <w:rPr>
          <w:szCs w:val="28"/>
        </w:rPr>
        <w:t xml:space="preserve"> дополнить словами «и плановый период»;</w:t>
      </w:r>
    </w:p>
    <w:p w:rsidR="00146AA5" w:rsidRDefault="00146AA5" w:rsidP="004C0348">
      <w:pPr>
        <w:pStyle w:val="21"/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 xml:space="preserve">- часть 6 раздела </w:t>
      </w:r>
      <w:r>
        <w:rPr>
          <w:szCs w:val="28"/>
          <w:lang w:val="en-US"/>
        </w:rPr>
        <w:t>IV</w:t>
      </w:r>
      <w:r>
        <w:rPr>
          <w:szCs w:val="28"/>
        </w:rPr>
        <w:t xml:space="preserve"> после слов «</w:t>
      </w:r>
      <w:r w:rsidRPr="00146AA5">
        <w:rPr>
          <w:szCs w:val="28"/>
        </w:rPr>
        <w:t>очередной финансовый год</w:t>
      </w:r>
      <w:r>
        <w:rPr>
          <w:szCs w:val="28"/>
        </w:rPr>
        <w:t>» дополнить словами «и плановый период»;</w:t>
      </w:r>
    </w:p>
    <w:p w:rsidR="00146AA5" w:rsidRDefault="00146AA5" w:rsidP="004C0348">
      <w:pPr>
        <w:pStyle w:val="21"/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 xml:space="preserve">- часть 7 раздела </w:t>
      </w:r>
      <w:r>
        <w:rPr>
          <w:szCs w:val="28"/>
          <w:lang w:val="en-US"/>
        </w:rPr>
        <w:t>IV</w:t>
      </w:r>
      <w:r>
        <w:rPr>
          <w:szCs w:val="28"/>
        </w:rPr>
        <w:t xml:space="preserve"> после слов «</w:t>
      </w:r>
      <w:r w:rsidRPr="00146AA5">
        <w:rPr>
          <w:szCs w:val="28"/>
        </w:rPr>
        <w:t>очередной финансовый год</w:t>
      </w:r>
      <w:r>
        <w:rPr>
          <w:szCs w:val="28"/>
        </w:rPr>
        <w:t>» дополнить словами «и плановый период»;</w:t>
      </w:r>
    </w:p>
    <w:p w:rsidR="00244DAA" w:rsidRPr="00244DAA" w:rsidRDefault="00244DAA" w:rsidP="004C0348">
      <w:pPr>
        <w:pStyle w:val="21"/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 xml:space="preserve">- часть 8 раздела </w:t>
      </w:r>
      <w:r>
        <w:rPr>
          <w:szCs w:val="28"/>
          <w:lang w:val="en-US"/>
        </w:rPr>
        <w:t>IV</w:t>
      </w:r>
      <w:r>
        <w:rPr>
          <w:szCs w:val="28"/>
        </w:rPr>
        <w:t xml:space="preserve"> изложить в следующей редакции: «</w:t>
      </w:r>
      <w:r w:rsidRPr="00244DAA">
        <w:rPr>
          <w:szCs w:val="28"/>
        </w:rPr>
        <w:t>Программа подлежит обязательному</w:t>
      </w:r>
      <w:r>
        <w:rPr>
          <w:szCs w:val="28"/>
        </w:rPr>
        <w:t xml:space="preserve"> размещению </w:t>
      </w:r>
      <w:r w:rsidRPr="00244DAA">
        <w:rPr>
          <w:bCs/>
          <w:szCs w:val="28"/>
        </w:rPr>
        <w:t>на сайте муниципального образования в информационно-телекоммуникационной сети «Интернет»</w:t>
      </w:r>
      <w:r>
        <w:rPr>
          <w:bCs/>
          <w:szCs w:val="28"/>
        </w:rPr>
        <w:t>;</w:t>
      </w:r>
    </w:p>
    <w:p w:rsidR="00146AA5" w:rsidRDefault="00146AA5" w:rsidP="004C0348">
      <w:pPr>
        <w:pStyle w:val="21"/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 xml:space="preserve">- часть 2 раздела </w:t>
      </w:r>
      <w:r>
        <w:rPr>
          <w:szCs w:val="28"/>
          <w:lang w:val="en-US"/>
        </w:rPr>
        <w:t>V</w:t>
      </w:r>
      <w:r>
        <w:rPr>
          <w:szCs w:val="28"/>
        </w:rPr>
        <w:t xml:space="preserve"> дополнить словами «и плановый период»;</w:t>
      </w:r>
    </w:p>
    <w:p w:rsidR="001B694F" w:rsidRDefault="001B694F" w:rsidP="001B694F">
      <w:pPr>
        <w:pStyle w:val="21"/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 xml:space="preserve">- часть 3 раздела </w:t>
      </w:r>
      <w:r>
        <w:rPr>
          <w:szCs w:val="28"/>
          <w:lang w:val="en-US"/>
        </w:rPr>
        <w:t>V</w:t>
      </w:r>
      <w:r>
        <w:rPr>
          <w:szCs w:val="28"/>
        </w:rPr>
        <w:t xml:space="preserve"> в следующей редакции:</w:t>
      </w:r>
    </w:p>
    <w:p w:rsidR="001B694F" w:rsidRDefault="001B694F" w:rsidP="001B694F">
      <w:pPr>
        <w:pStyle w:val="21"/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>«3.</w:t>
      </w:r>
      <w:r w:rsidRPr="00146AA5">
        <w:rPr>
          <w:sz w:val="24"/>
          <w:szCs w:val="24"/>
        </w:rPr>
        <w:t xml:space="preserve"> </w:t>
      </w:r>
      <w:r w:rsidRPr="001B694F">
        <w:rPr>
          <w:szCs w:val="28"/>
        </w:rPr>
        <w:t xml:space="preserve">Объем финансирования Программы за счет средств бюджета муниципального образования в планируемом </w:t>
      </w:r>
      <w:r>
        <w:rPr>
          <w:szCs w:val="28"/>
        </w:rPr>
        <w:t>финансовом году и плановом периоде</w:t>
      </w:r>
      <w:r w:rsidRPr="001B694F">
        <w:rPr>
          <w:szCs w:val="28"/>
        </w:rPr>
        <w:t xml:space="preserve"> утверждается в составе ведомственной </w:t>
      </w:r>
      <w:proofErr w:type="gramStart"/>
      <w:r w:rsidRPr="001B694F">
        <w:rPr>
          <w:szCs w:val="28"/>
        </w:rPr>
        <w:t>структуры расходов  бюджета внутригородского муниципального образования Санкт-Петербурга</w:t>
      </w:r>
      <w:proofErr w:type="gramEnd"/>
      <w:r w:rsidRPr="001B694F">
        <w:rPr>
          <w:szCs w:val="28"/>
        </w:rPr>
        <w:t xml:space="preserve"> муниципальный округ Нарвский округ на соответствующий финансовый </w:t>
      </w:r>
      <w:r>
        <w:rPr>
          <w:szCs w:val="28"/>
        </w:rPr>
        <w:t>год и плановый период</w:t>
      </w:r>
      <w:r w:rsidRPr="001B694F">
        <w:rPr>
          <w:szCs w:val="28"/>
        </w:rPr>
        <w:t>.</w:t>
      </w:r>
      <w:r>
        <w:rPr>
          <w:szCs w:val="28"/>
        </w:rPr>
        <w:t>»;</w:t>
      </w:r>
    </w:p>
    <w:p w:rsidR="001B694F" w:rsidRDefault="001B694F" w:rsidP="001B694F">
      <w:pPr>
        <w:pStyle w:val="21"/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 xml:space="preserve">- часть 4 раздела </w:t>
      </w:r>
      <w:r>
        <w:rPr>
          <w:szCs w:val="28"/>
          <w:lang w:val="en-US"/>
        </w:rPr>
        <w:t>V</w:t>
      </w:r>
      <w:r>
        <w:rPr>
          <w:szCs w:val="28"/>
        </w:rPr>
        <w:t xml:space="preserve"> дополнить словами «и плановый период»;</w:t>
      </w:r>
    </w:p>
    <w:p w:rsidR="00235F78" w:rsidRDefault="00235F78" w:rsidP="001B694F">
      <w:pPr>
        <w:pStyle w:val="21"/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 xml:space="preserve">- часть 1 раздела </w:t>
      </w:r>
      <w:r>
        <w:rPr>
          <w:szCs w:val="28"/>
          <w:lang w:val="en-US"/>
        </w:rPr>
        <w:t>VI</w:t>
      </w:r>
      <w:r>
        <w:rPr>
          <w:szCs w:val="28"/>
        </w:rPr>
        <w:t xml:space="preserve"> после слов «</w:t>
      </w:r>
      <w:r w:rsidRPr="00146AA5">
        <w:rPr>
          <w:szCs w:val="28"/>
        </w:rPr>
        <w:t>очередной финансовый год</w:t>
      </w:r>
      <w:r>
        <w:rPr>
          <w:szCs w:val="28"/>
        </w:rPr>
        <w:t>» дополнить словами «и плановый период»;</w:t>
      </w:r>
    </w:p>
    <w:p w:rsidR="00256145" w:rsidRPr="00256145" w:rsidRDefault="00256145" w:rsidP="001B694F">
      <w:pPr>
        <w:pStyle w:val="21"/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 xml:space="preserve">- абзац третий части 1 раздела </w:t>
      </w:r>
      <w:r>
        <w:rPr>
          <w:szCs w:val="28"/>
          <w:lang w:val="en-US"/>
        </w:rPr>
        <w:t>VIII</w:t>
      </w:r>
      <w:r>
        <w:rPr>
          <w:szCs w:val="28"/>
        </w:rPr>
        <w:t xml:space="preserve"> после слов «</w:t>
      </w:r>
      <w:r w:rsidRPr="00146AA5">
        <w:rPr>
          <w:szCs w:val="28"/>
        </w:rPr>
        <w:t>очередной финансовый год</w:t>
      </w:r>
      <w:r>
        <w:rPr>
          <w:szCs w:val="28"/>
        </w:rPr>
        <w:t>» дополнить словами «и плановый период»;</w:t>
      </w:r>
    </w:p>
    <w:p w:rsidR="0097210B" w:rsidRDefault="00256145" w:rsidP="001B694F">
      <w:pPr>
        <w:pStyle w:val="21"/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 xml:space="preserve">- часть 4 раздела </w:t>
      </w:r>
      <w:r>
        <w:rPr>
          <w:szCs w:val="28"/>
          <w:lang w:val="en-US"/>
        </w:rPr>
        <w:t>VIII</w:t>
      </w:r>
      <w:r>
        <w:rPr>
          <w:szCs w:val="28"/>
        </w:rPr>
        <w:t xml:space="preserve"> после слов «</w:t>
      </w:r>
      <w:r w:rsidRPr="00146AA5">
        <w:rPr>
          <w:szCs w:val="28"/>
        </w:rPr>
        <w:t>очередной финансовый год</w:t>
      </w:r>
      <w:r>
        <w:rPr>
          <w:szCs w:val="28"/>
        </w:rPr>
        <w:t>» дополнить словами «и плановый период»;</w:t>
      </w:r>
    </w:p>
    <w:p w:rsidR="00E444F7" w:rsidRDefault="00E444F7" w:rsidP="001B694F">
      <w:pPr>
        <w:pStyle w:val="21"/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 xml:space="preserve">- в части 6 раздела </w:t>
      </w:r>
      <w:r>
        <w:rPr>
          <w:szCs w:val="28"/>
          <w:lang w:val="en-US"/>
        </w:rPr>
        <w:t>III</w:t>
      </w:r>
      <w:r w:rsidRPr="00E444F7">
        <w:rPr>
          <w:szCs w:val="28"/>
        </w:rPr>
        <w:t xml:space="preserve"> </w:t>
      </w:r>
      <w:r>
        <w:rPr>
          <w:szCs w:val="28"/>
        </w:rPr>
        <w:t>приложения №2 слова «</w:t>
      </w:r>
      <w:r w:rsidRPr="00E444F7">
        <w:rPr>
          <w:szCs w:val="28"/>
        </w:rPr>
        <w:t>одного года</w:t>
      </w:r>
      <w:r>
        <w:rPr>
          <w:szCs w:val="28"/>
        </w:rPr>
        <w:t xml:space="preserve">» </w:t>
      </w:r>
      <w:proofErr w:type="gramStart"/>
      <w:r>
        <w:rPr>
          <w:szCs w:val="28"/>
        </w:rPr>
        <w:t>заменить на слова</w:t>
      </w:r>
      <w:proofErr w:type="gramEnd"/>
      <w:r>
        <w:rPr>
          <w:szCs w:val="28"/>
        </w:rPr>
        <w:t xml:space="preserve"> «трех лет»;</w:t>
      </w:r>
    </w:p>
    <w:p w:rsidR="00D057A1" w:rsidRDefault="00E444F7" w:rsidP="00D057A1">
      <w:pPr>
        <w:pStyle w:val="21"/>
        <w:tabs>
          <w:tab w:val="left" w:pos="993"/>
        </w:tabs>
        <w:ind w:firstLine="709"/>
        <w:rPr>
          <w:szCs w:val="28"/>
        </w:rPr>
      </w:pPr>
      <w:r>
        <w:rPr>
          <w:szCs w:val="28"/>
        </w:rPr>
        <w:t xml:space="preserve">- часть </w:t>
      </w:r>
      <w:r w:rsidR="00D057A1">
        <w:rPr>
          <w:szCs w:val="28"/>
        </w:rPr>
        <w:t>8</w:t>
      </w:r>
      <w:r>
        <w:rPr>
          <w:szCs w:val="28"/>
        </w:rPr>
        <w:t xml:space="preserve"> раздела </w:t>
      </w:r>
      <w:r>
        <w:rPr>
          <w:szCs w:val="28"/>
          <w:lang w:val="en-US"/>
        </w:rPr>
        <w:t>III</w:t>
      </w:r>
      <w:r w:rsidRPr="00E444F7">
        <w:rPr>
          <w:szCs w:val="28"/>
        </w:rPr>
        <w:t xml:space="preserve"> </w:t>
      </w:r>
      <w:r>
        <w:rPr>
          <w:szCs w:val="28"/>
        </w:rPr>
        <w:t xml:space="preserve">приложения №2 изложить в следующей редакции: </w:t>
      </w:r>
    </w:p>
    <w:p w:rsidR="00D057A1" w:rsidRPr="00431F3A" w:rsidRDefault="00D057A1" w:rsidP="00D057A1">
      <w:pPr>
        <w:pStyle w:val="11"/>
        <w:spacing w:after="0" w:line="252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«8</w:t>
      </w:r>
      <w:r w:rsidRPr="00431F3A">
        <w:rPr>
          <w:rFonts w:ascii="Times New Roman" w:hAnsi="Times New Roman"/>
          <w:sz w:val="24"/>
          <w:szCs w:val="24"/>
        </w:rPr>
        <w:t>. Рекомендуемая форма приложения:</w:t>
      </w:r>
    </w:p>
    <w:tbl>
      <w:tblPr>
        <w:tblW w:w="5339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5"/>
        <w:gridCol w:w="965"/>
        <w:gridCol w:w="1557"/>
        <w:gridCol w:w="928"/>
        <w:gridCol w:w="854"/>
        <w:gridCol w:w="1175"/>
        <w:gridCol w:w="1010"/>
        <w:gridCol w:w="1014"/>
        <w:gridCol w:w="1200"/>
        <w:gridCol w:w="1061"/>
      </w:tblGrid>
      <w:tr w:rsidR="00EF2602" w:rsidRPr="008D2F71" w:rsidTr="004060E9">
        <w:trPr>
          <w:trHeight w:val="20"/>
        </w:trPr>
        <w:tc>
          <w:tcPr>
            <w:tcW w:w="223" w:type="pct"/>
            <w:vMerge w:val="restart"/>
          </w:tcPr>
          <w:p w:rsidR="00EF2602" w:rsidRPr="00D057A1" w:rsidRDefault="00EF2602" w:rsidP="00D057A1">
            <w:pPr>
              <w:pStyle w:val="11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57A1"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gramStart"/>
            <w:r w:rsidRPr="00D057A1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D057A1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472" w:type="pct"/>
            <w:vMerge w:val="restart"/>
          </w:tcPr>
          <w:p w:rsidR="00EF2602" w:rsidRPr="00D057A1" w:rsidRDefault="00EF2602" w:rsidP="00D057A1">
            <w:pPr>
              <w:pStyle w:val="11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57A1">
              <w:rPr>
                <w:rFonts w:ascii="Times New Roman" w:hAnsi="Times New Roman"/>
                <w:sz w:val="18"/>
                <w:szCs w:val="18"/>
              </w:rPr>
              <w:t>Перечень мероприятий</w:t>
            </w:r>
          </w:p>
        </w:tc>
        <w:tc>
          <w:tcPr>
            <w:tcW w:w="762" w:type="pct"/>
            <w:vMerge w:val="restart"/>
          </w:tcPr>
          <w:p w:rsidR="00EF2602" w:rsidRPr="00D057A1" w:rsidRDefault="00EF2602" w:rsidP="00D057A1">
            <w:pPr>
              <w:pStyle w:val="11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57A1">
              <w:rPr>
                <w:rFonts w:ascii="Times New Roman" w:hAnsi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872" w:type="pct"/>
            <w:gridSpan w:val="2"/>
          </w:tcPr>
          <w:p w:rsidR="00EF2602" w:rsidRPr="00D057A1" w:rsidRDefault="00EF2602" w:rsidP="00D057A1">
            <w:pPr>
              <w:pStyle w:val="11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Количество</w:t>
            </w:r>
          </w:p>
        </w:tc>
        <w:tc>
          <w:tcPr>
            <w:tcW w:w="1564" w:type="pct"/>
            <w:gridSpan w:val="3"/>
          </w:tcPr>
          <w:p w:rsidR="00EF2602" w:rsidRPr="00D057A1" w:rsidRDefault="00EF2602" w:rsidP="00D057A1">
            <w:pPr>
              <w:pStyle w:val="11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57A1">
              <w:rPr>
                <w:rFonts w:ascii="Times New Roman" w:hAnsi="Times New Roman"/>
                <w:sz w:val="18"/>
                <w:szCs w:val="18"/>
              </w:rPr>
              <w:t>Объем финансирования – всего, тыс. руб.</w:t>
            </w:r>
          </w:p>
        </w:tc>
        <w:tc>
          <w:tcPr>
            <w:tcW w:w="587" w:type="pct"/>
            <w:vMerge w:val="restart"/>
          </w:tcPr>
          <w:p w:rsidR="00EF2602" w:rsidRPr="00D057A1" w:rsidRDefault="00EF2602" w:rsidP="00D057A1">
            <w:pPr>
              <w:pStyle w:val="11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57A1">
              <w:rPr>
                <w:rFonts w:ascii="Times New Roman" w:hAnsi="Times New Roman"/>
                <w:sz w:val="18"/>
                <w:szCs w:val="18"/>
              </w:rPr>
              <w:t>Срок исполнения</w:t>
            </w:r>
          </w:p>
        </w:tc>
        <w:tc>
          <w:tcPr>
            <w:tcW w:w="520" w:type="pct"/>
            <w:vMerge w:val="restart"/>
          </w:tcPr>
          <w:p w:rsidR="00EF2602" w:rsidRPr="00D057A1" w:rsidRDefault="00EF2602" w:rsidP="00D057A1">
            <w:pPr>
              <w:pStyle w:val="11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57A1">
              <w:rPr>
                <w:rFonts w:ascii="Times New Roman" w:hAnsi="Times New Roman"/>
                <w:sz w:val="18"/>
                <w:szCs w:val="18"/>
              </w:rPr>
              <w:t>Ответственный исполнитель</w:t>
            </w:r>
          </w:p>
        </w:tc>
      </w:tr>
      <w:tr w:rsidR="00EF2602" w:rsidRPr="008D2F71" w:rsidTr="004060E9">
        <w:trPr>
          <w:trHeight w:val="20"/>
        </w:trPr>
        <w:tc>
          <w:tcPr>
            <w:tcW w:w="223" w:type="pct"/>
            <w:vMerge/>
          </w:tcPr>
          <w:p w:rsidR="00EF2602" w:rsidRPr="00D057A1" w:rsidRDefault="00EF2602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2" w:type="pct"/>
            <w:vMerge/>
          </w:tcPr>
          <w:p w:rsidR="00EF2602" w:rsidRPr="00D057A1" w:rsidRDefault="00EF2602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2" w:type="pct"/>
            <w:vMerge/>
          </w:tcPr>
          <w:p w:rsidR="00EF2602" w:rsidRPr="00D057A1" w:rsidRDefault="00EF2602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4" w:type="pct"/>
          </w:tcPr>
          <w:p w:rsidR="00EF2602" w:rsidRPr="00D057A1" w:rsidRDefault="00EF2602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мероприятий</w:t>
            </w:r>
          </w:p>
        </w:tc>
        <w:tc>
          <w:tcPr>
            <w:tcW w:w="418" w:type="pct"/>
          </w:tcPr>
          <w:p w:rsidR="00EF2602" w:rsidRPr="00D057A1" w:rsidRDefault="00EF2602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участников</w:t>
            </w:r>
          </w:p>
        </w:tc>
        <w:tc>
          <w:tcPr>
            <w:tcW w:w="575" w:type="pct"/>
          </w:tcPr>
          <w:p w:rsidR="00EF2602" w:rsidRPr="00D057A1" w:rsidRDefault="00EF2602" w:rsidP="00EF2602">
            <w:pPr>
              <w:pStyle w:val="11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057A1">
              <w:rPr>
                <w:rFonts w:ascii="Times New Roman" w:hAnsi="Times New Roman"/>
                <w:sz w:val="18"/>
                <w:szCs w:val="18"/>
              </w:rPr>
              <w:t>очередной финансовый год</w:t>
            </w:r>
          </w:p>
        </w:tc>
        <w:tc>
          <w:tcPr>
            <w:tcW w:w="494" w:type="pct"/>
          </w:tcPr>
          <w:p w:rsidR="00EF2602" w:rsidRPr="00D057A1" w:rsidRDefault="00EF2602" w:rsidP="00EF2602">
            <w:pPr>
              <w:pStyle w:val="11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 год планового периода</w:t>
            </w:r>
          </w:p>
        </w:tc>
        <w:tc>
          <w:tcPr>
            <w:tcW w:w="496" w:type="pct"/>
          </w:tcPr>
          <w:p w:rsidR="00EF2602" w:rsidRPr="00D057A1" w:rsidRDefault="00EF2602" w:rsidP="00EF2602">
            <w:pPr>
              <w:pStyle w:val="11"/>
              <w:spacing w:after="0"/>
              <w:ind w:left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 год планового периода</w:t>
            </w:r>
          </w:p>
        </w:tc>
        <w:tc>
          <w:tcPr>
            <w:tcW w:w="587" w:type="pct"/>
            <w:vMerge/>
          </w:tcPr>
          <w:p w:rsidR="00EF2602" w:rsidRPr="00D057A1" w:rsidRDefault="00EF2602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pct"/>
            <w:vMerge/>
          </w:tcPr>
          <w:p w:rsidR="00EF2602" w:rsidRPr="00D057A1" w:rsidRDefault="00EF2602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F2602" w:rsidRPr="008D2F71" w:rsidTr="004060E9">
        <w:trPr>
          <w:trHeight w:val="20"/>
        </w:trPr>
        <w:tc>
          <w:tcPr>
            <w:tcW w:w="223" w:type="pct"/>
            <w:vMerge w:val="restart"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57A1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472" w:type="pct"/>
            <w:vMerge w:val="restart"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2" w:type="pct"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57A1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454" w:type="pct"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8" w:type="pct"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pct"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pct"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pct"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pct"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pct"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F2602" w:rsidRPr="008D2F71" w:rsidTr="004060E9">
        <w:trPr>
          <w:trHeight w:val="20"/>
        </w:trPr>
        <w:tc>
          <w:tcPr>
            <w:tcW w:w="223" w:type="pct"/>
            <w:vMerge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2" w:type="pct"/>
            <w:vMerge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2" w:type="pct"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57A1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454" w:type="pct"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8" w:type="pct"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pct"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pct"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pct"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pct"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pct"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F2602" w:rsidRPr="008D2F71" w:rsidTr="004060E9">
        <w:trPr>
          <w:trHeight w:val="20"/>
        </w:trPr>
        <w:tc>
          <w:tcPr>
            <w:tcW w:w="223" w:type="pct"/>
            <w:vMerge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2" w:type="pct"/>
            <w:vMerge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2" w:type="pct"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57A1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454" w:type="pct"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8" w:type="pct"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pct"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pct"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pct"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pct"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pct"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F2602" w:rsidRPr="008D2F71" w:rsidTr="004060E9">
        <w:trPr>
          <w:trHeight w:val="20"/>
        </w:trPr>
        <w:tc>
          <w:tcPr>
            <w:tcW w:w="223" w:type="pct"/>
            <w:vMerge/>
            <w:tcBorders>
              <w:bottom w:val="nil"/>
            </w:tcBorders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2" w:type="pct"/>
            <w:vMerge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2" w:type="pct"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57A1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454" w:type="pct"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8" w:type="pct"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pct"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pct"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pct"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pct"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pct"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F2602" w:rsidRPr="008D2F71" w:rsidTr="004060E9">
        <w:trPr>
          <w:trHeight w:val="20"/>
        </w:trPr>
        <w:tc>
          <w:tcPr>
            <w:tcW w:w="223" w:type="pct"/>
            <w:vMerge w:val="restart"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57A1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472" w:type="pct"/>
            <w:vMerge w:val="restart"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2" w:type="pct"/>
          </w:tcPr>
          <w:p w:rsidR="00D057A1" w:rsidRPr="00D057A1" w:rsidRDefault="00D057A1" w:rsidP="00AE678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057A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Всего:</w:t>
            </w:r>
          </w:p>
        </w:tc>
        <w:tc>
          <w:tcPr>
            <w:tcW w:w="454" w:type="pct"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8" w:type="pct"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pct"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pct"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pct"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pct"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pct"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F2602" w:rsidRPr="008D2F71" w:rsidTr="004060E9">
        <w:trPr>
          <w:trHeight w:val="20"/>
        </w:trPr>
        <w:tc>
          <w:tcPr>
            <w:tcW w:w="223" w:type="pct"/>
            <w:vMerge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2" w:type="pct"/>
            <w:vMerge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2" w:type="pct"/>
          </w:tcPr>
          <w:p w:rsidR="00D057A1" w:rsidRPr="00D057A1" w:rsidRDefault="00D057A1" w:rsidP="00AE678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057A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454" w:type="pct"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8" w:type="pct"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pct"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pct"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pct"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pct"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pct"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F2602" w:rsidRPr="008D2F71" w:rsidTr="004060E9">
        <w:trPr>
          <w:trHeight w:val="20"/>
        </w:trPr>
        <w:tc>
          <w:tcPr>
            <w:tcW w:w="223" w:type="pct"/>
            <w:vMerge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2" w:type="pct"/>
            <w:vMerge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2" w:type="pct"/>
          </w:tcPr>
          <w:p w:rsidR="00D057A1" w:rsidRPr="00D057A1" w:rsidRDefault="00D057A1" w:rsidP="00AE678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057A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средства местного бюджета</w:t>
            </w:r>
          </w:p>
        </w:tc>
        <w:tc>
          <w:tcPr>
            <w:tcW w:w="454" w:type="pct"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8" w:type="pct"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pct"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pct"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pct"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pct"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pct"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F2602" w:rsidRPr="008D2F71" w:rsidTr="004060E9">
        <w:trPr>
          <w:trHeight w:val="20"/>
        </w:trPr>
        <w:tc>
          <w:tcPr>
            <w:tcW w:w="223" w:type="pct"/>
            <w:vMerge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2" w:type="pct"/>
            <w:vMerge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2" w:type="pct"/>
          </w:tcPr>
          <w:p w:rsidR="00D057A1" w:rsidRPr="00D057A1" w:rsidRDefault="00D057A1" w:rsidP="00AE678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057A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средства субвенции из бюджета Санкт-Петербурга</w:t>
            </w:r>
          </w:p>
        </w:tc>
        <w:tc>
          <w:tcPr>
            <w:tcW w:w="454" w:type="pct"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8" w:type="pct"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pct"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pct"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pct"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pct"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pct"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F2602" w:rsidRPr="008D2F71" w:rsidTr="004060E9">
        <w:trPr>
          <w:trHeight w:val="20"/>
        </w:trPr>
        <w:tc>
          <w:tcPr>
            <w:tcW w:w="223" w:type="pct"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057A1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472" w:type="pct"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2" w:type="pct"/>
          </w:tcPr>
          <w:p w:rsidR="00D057A1" w:rsidRPr="00D057A1" w:rsidRDefault="00D057A1" w:rsidP="00AE678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057A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Итого по программе</w:t>
            </w:r>
          </w:p>
        </w:tc>
        <w:tc>
          <w:tcPr>
            <w:tcW w:w="454" w:type="pct"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8" w:type="pct"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pct"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pct"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pct"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pct"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pct"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F2602" w:rsidRPr="008D2F71" w:rsidTr="004060E9">
        <w:trPr>
          <w:trHeight w:val="20"/>
        </w:trPr>
        <w:tc>
          <w:tcPr>
            <w:tcW w:w="223" w:type="pct"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2" w:type="pct"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2" w:type="pct"/>
          </w:tcPr>
          <w:p w:rsidR="00D057A1" w:rsidRPr="00D057A1" w:rsidRDefault="00D057A1" w:rsidP="00AE678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057A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 том числе:</w:t>
            </w:r>
          </w:p>
        </w:tc>
        <w:tc>
          <w:tcPr>
            <w:tcW w:w="454" w:type="pct"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8" w:type="pct"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pct"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pct"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pct"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pct"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pct"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F2602" w:rsidRPr="008D2F71" w:rsidTr="004060E9">
        <w:trPr>
          <w:trHeight w:val="20"/>
        </w:trPr>
        <w:tc>
          <w:tcPr>
            <w:tcW w:w="223" w:type="pct"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2" w:type="pct"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2" w:type="pct"/>
          </w:tcPr>
          <w:p w:rsidR="00D057A1" w:rsidRPr="00D057A1" w:rsidRDefault="00D057A1" w:rsidP="00AE678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057A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средства местного бюджета</w:t>
            </w:r>
          </w:p>
        </w:tc>
        <w:tc>
          <w:tcPr>
            <w:tcW w:w="454" w:type="pct"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8" w:type="pct"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pct"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pct"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pct"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pct"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pct"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F2602" w:rsidRPr="008D2F71" w:rsidTr="004060E9">
        <w:trPr>
          <w:trHeight w:val="980"/>
        </w:trPr>
        <w:tc>
          <w:tcPr>
            <w:tcW w:w="223" w:type="pct"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2" w:type="pct"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2" w:type="pct"/>
          </w:tcPr>
          <w:p w:rsidR="00D057A1" w:rsidRPr="00D057A1" w:rsidRDefault="00D057A1" w:rsidP="00AE6786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D057A1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средства субвенции из бюджета Санкт-Петербурга</w:t>
            </w:r>
          </w:p>
        </w:tc>
        <w:tc>
          <w:tcPr>
            <w:tcW w:w="454" w:type="pct"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8" w:type="pct"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5" w:type="pct"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4" w:type="pct"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6" w:type="pct"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7" w:type="pct"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0" w:type="pct"/>
          </w:tcPr>
          <w:p w:rsidR="00D057A1" w:rsidRPr="00D057A1" w:rsidRDefault="00D057A1" w:rsidP="00AE6786">
            <w:pPr>
              <w:pStyle w:val="11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D057A1" w:rsidRPr="00E444F7" w:rsidRDefault="00D057A1" w:rsidP="00D057A1">
      <w:pPr>
        <w:pStyle w:val="21"/>
        <w:tabs>
          <w:tab w:val="left" w:pos="993"/>
        </w:tabs>
        <w:ind w:firstLine="709"/>
        <w:rPr>
          <w:szCs w:val="28"/>
        </w:rPr>
      </w:pPr>
    </w:p>
    <w:p w:rsidR="004C0348" w:rsidRDefault="004C0348" w:rsidP="004C0348">
      <w:pPr>
        <w:pStyle w:val="21"/>
        <w:numPr>
          <w:ilvl w:val="0"/>
          <w:numId w:val="1"/>
        </w:numPr>
        <w:tabs>
          <w:tab w:val="left" w:pos="1134"/>
        </w:tabs>
        <w:ind w:left="0" w:firstLine="709"/>
        <w:rPr>
          <w:szCs w:val="28"/>
        </w:rPr>
      </w:pPr>
      <w:r w:rsidRPr="004C0348">
        <w:rPr>
          <w:szCs w:val="28"/>
        </w:rPr>
        <w:t>Опубликовать настоящее постановление в газете «Вестник муниципального образования Нарвский округ».</w:t>
      </w:r>
    </w:p>
    <w:p w:rsidR="00A63EBF" w:rsidRPr="00A63EBF" w:rsidRDefault="00A63EBF" w:rsidP="004C0348">
      <w:pPr>
        <w:pStyle w:val="21"/>
        <w:numPr>
          <w:ilvl w:val="0"/>
          <w:numId w:val="1"/>
        </w:numPr>
        <w:tabs>
          <w:tab w:val="left" w:pos="1134"/>
        </w:tabs>
        <w:ind w:left="0" w:firstLine="709"/>
        <w:rPr>
          <w:szCs w:val="28"/>
        </w:rPr>
      </w:pPr>
      <w:proofErr w:type="gramStart"/>
      <w:r w:rsidRPr="00A63EBF">
        <w:rPr>
          <w:szCs w:val="28"/>
        </w:rPr>
        <w:t>Контроль за</w:t>
      </w:r>
      <w:proofErr w:type="gramEnd"/>
      <w:r w:rsidRPr="00A63EBF">
        <w:rPr>
          <w:szCs w:val="28"/>
        </w:rPr>
        <w:t xml:space="preserve"> исполнением данного Постановления оставляю за собой.</w:t>
      </w:r>
    </w:p>
    <w:p w:rsidR="00A63EBF" w:rsidRPr="00A63EBF" w:rsidRDefault="004C0348" w:rsidP="004C0348">
      <w:pPr>
        <w:pStyle w:val="21"/>
        <w:numPr>
          <w:ilvl w:val="0"/>
          <w:numId w:val="1"/>
        </w:numPr>
        <w:tabs>
          <w:tab w:val="left" w:pos="1134"/>
        </w:tabs>
        <w:ind w:left="0" w:firstLine="709"/>
        <w:rPr>
          <w:szCs w:val="28"/>
        </w:rPr>
      </w:pPr>
      <w:r w:rsidRPr="00A63EBF">
        <w:rPr>
          <w:szCs w:val="28"/>
        </w:rPr>
        <w:t xml:space="preserve">Настоящее </w:t>
      </w:r>
      <w:r w:rsidR="0097210B">
        <w:rPr>
          <w:szCs w:val="28"/>
        </w:rPr>
        <w:t>П</w:t>
      </w:r>
      <w:r w:rsidRPr="00A63EBF">
        <w:rPr>
          <w:szCs w:val="28"/>
        </w:rPr>
        <w:t>остановление вступает в силу со дня официального опубликования.</w:t>
      </w:r>
    </w:p>
    <w:p w:rsidR="00074041" w:rsidRPr="00924266" w:rsidRDefault="00074041" w:rsidP="00074041">
      <w:pPr>
        <w:ind w:left="5954"/>
        <w:jc w:val="right"/>
        <w:rPr>
          <w:sz w:val="28"/>
          <w:szCs w:val="28"/>
        </w:rPr>
      </w:pPr>
    </w:p>
    <w:p w:rsidR="00A7128F" w:rsidRPr="00A7128F" w:rsidRDefault="00A7128F" w:rsidP="00A7128F">
      <w:pPr>
        <w:pStyle w:val="ConsPlusNormal"/>
        <w:rPr>
          <w:sz w:val="28"/>
          <w:szCs w:val="28"/>
        </w:rPr>
      </w:pPr>
      <w:r w:rsidRPr="00A7128F">
        <w:rPr>
          <w:sz w:val="28"/>
          <w:szCs w:val="28"/>
        </w:rPr>
        <w:t>Глава Местной</w:t>
      </w:r>
      <w:r>
        <w:rPr>
          <w:sz w:val="28"/>
          <w:szCs w:val="28"/>
        </w:rPr>
        <w:t xml:space="preserve"> администрации             </w:t>
      </w:r>
      <w:r w:rsidRPr="00A7128F">
        <w:rPr>
          <w:sz w:val="28"/>
          <w:szCs w:val="28"/>
        </w:rPr>
        <w:t xml:space="preserve">                                               Е.Б. </w:t>
      </w:r>
      <w:proofErr w:type="spellStart"/>
      <w:r w:rsidRPr="00A7128F">
        <w:rPr>
          <w:sz w:val="28"/>
          <w:szCs w:val="28"/>
        </w:rPr>
        <w:t>Мацко</w:t>
      </w:r>
      <w:proofErr w:type="spellEnd"/>
    </w:p>
    <w:p w:rsidR="00074041" w:rsidRDefault="00074041" w:rsidP="00074041">
      <w:pPr>
        <w:pStyle w:val="ConsPlusNormal"/>
        <w:rPr>
          <w:sz w:val="28"/>
          <w:szCs w:val="28"/>
        </w:rPr>
      </w:pPr>
    </w:p>
    <w:p w:rsidR="003421C0" w:rsidRDefault="003421C0" w:rsidP="00C14132">
      <w:pPr>
        <w:pStyle w:val="ConsPlusNormal"/>
        <w:ind w:left="-1134"/>
        <w:jc w:val="center"/>
      </w:pPr>
    </w:p>
    <w:sectPr w:rsidR="003421C0" w:rsidSect="00074041">
      <w:pgSz w:w="11906" w:h="16838"/>
      <w:pgMar w:top="765" w:right="851" w:bottom="1134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D81" w:rsidRDefault="00F86D81" w:rsidP="0020212F">
      <w:pPr>
        <w:spacing w:after="0" w:line="240" w:lineRule="auto"/>
      </w:pPr>
      <w:r>
        <w:separator/>
      </w:r>
    </w:p>
  </w:endnote>
  <w:endnote w:type="continuationSeparator" w:id="0">
    <w:p w:rsidR="00F86D81" w:rsidRDefault="00F86D81" w:rsidP="00202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D81" w:rsidRDefault="00F86D81" w:rsidP="0020212F">
      <w:pPr>
        <w:spacing w:after="0" w:line="240" w:lineRule="auto"/>
      </w:pPr>
      <w:r>
        <w:separator/>
      </w:r>
    </w:p>
  </w:footnote>
  <w:footnote w:type="continuationSeparator" w:id="0">
    <w:p w:rsidR="00F86D81" w:rsidRDefault="00F86D81" w:rsidP="002021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81E74"/>
    <w:multiLevelType w:val="hybridMultilevel"/>
    <w:tmpl w:val="2410FF28"/>
    <w:lvl w:ilvl="0" w:tplc="062895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12F"/>
    <w:rsid w:val="000130ED"/>
    <w:rsid w:val="00051079"/>
    <w:rsid w:val="00074041"/>
    <w:rsid w:val="001015E0"/>
    <w:rsid w:val="00146AA5"/>
    <w:rsid w:val="001B694F"/>
    <w:rsid w:val="0020212F"/>
    <w:rsid w:val="00203DDB"/>
    <w:rsid w:val="002061B6"/>
    <w:rsid w:val="00235F78"/>
    <w:rsid w:val="00244DAA"/>
    <w:rsid w:val="00256145"/>
    <w:rsid w:val="003421C0"/>
    <w:rsid w:val="004060E9"/>
    <w:rsid w:val="004C0348"/>
    <w:rsid w:val="006119E2"/>
    <w:rsid w:val="00656CAB"/>
    <w:rsid w:val="00753B07"/>
    <w:rsid w:val="007623ED"/>
    <w:rsid w:val="0097210B"/>
    <w:rsid w:val="009C12EC"/>
    <w:rsid w:val="00A63EBF"/>
    <w:rsid w:val="00A7128F"/>
    <w:rsid w:val="00AF498F"/>
    <w:rsid w:val="00BA4D15"/>
    <w:rsid w:val="00C14132"/>
    <w:rsid w:val="00D057A1"/>
    <w:rsid w:val="00D36C6F"/>
    <w:rsid w:val="00E444F7"/>
    <w:rsid w:val="00EF2602"/>
    <w:rsid w:val="00F07F41"/>
    <w:rsid w:val="00F44A93"/>
    <w:rsid w:val="00F678F8"/>
    <w:rsid w:val="00F740F2"/>
    <w:rsid w:val="00F86D81"/>
    <w:rsid w:val="00FD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12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C03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1413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0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1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021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212F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202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212F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rsid w:val="00C14132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Indent 2"/>
    <w:basedOn w:val="a"/>
    <w:link w:val="22"/>
    <w:rsid w:val="00C14132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C1413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6119E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0740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03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1">
    <w:name w:val="Абзац списка1"/>
    <w:basedOn w:val="a"/>
    <w:rsid w:val="00D057A1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12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C03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14132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0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1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2021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0212F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2021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212F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rsid w:val="00C14132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21">
    <w:name w:val="Body Text Indent 2"/>
    <w:basedOn w:val="a"/>
    <w:link w:val="22"/>
    <w:rsid w:val="00C14132"/>
    <w:pPr>
      <w:overflowPunct w:val="0"/>
      <w:autoSpaceDE w:val="0"/>
      <w:autoSpaceDN w:val="0"/>
      <w:adjustRightInd w:val="0"/>
      <w:spacing w:after="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C1413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uiPriority w:val="59"/>
    <w:rsid w:val="006119E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0740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03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11">
    <w:name w:val="Абзац списка1"/>
    <w:basedOn w:val="a"/>
    <w:rsid w:val="00D057A1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7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4461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2023-08-29T13:19:00Z</cp:lastPrinted>
  <dcterms:created xsi:type="dcterms:W3CDTF">2023-10-05T10:12:00Z</dcterms:created>
  <dcterms:modified xsi:type="dcterms:W3CDTF">2023-10-18T08:00:00Z</dcterms:modified>
</cp:coreProperties>
</file>